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855D6" w14:textId="4CEAF9CD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様式第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４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号</w:t>
      </w:r>
    </w:p>
    <w:p w14:paraId="5221C384" w14:textId="77777777" w:rsidR="001E357E" w:rsidRPr="007429BF" w:rsidRDefault="001E357E" w:rsidP="001E357E">
      <w:pPr>
        <w:wordWrap w:val="0"/>
        <w:autoSpaceDE w:val="0"/>
        <w:autoSpaceDN w:val="0"/>
        <w:jc w:val="right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　　年　　月　　日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</w:p>
    <w:p w14:paraId="74567172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山形県知事　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　殿</w:t>
      </w:r>
    </w:p>
    <w:p w14:paraId="334B2218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14:paraId="6467B9F9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届出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者</w:t>
      </w:r>
    </w:p>
    <w:p w14:paraId="7A567BB1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所在地　　　　　　　〒</w:t>
      </w:r>
    </w:p>
    <w:p w14:paraId="62D42744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　　　　　　　　　　</w:t>
      </w:r>
    </w:p>
    <w:p w14:paraId="7FF3402E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名　称　　　　　　　</w:t>
      </w:r>
    </w:p>
    <w:p w14:paraId="31F214CE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代表者 職名・氏名 　</w:t>
      </w:r>
    </w:p>
    <w:p w14:paraId="2F14F27C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　　　　　　　　　　　　　　　　　　　　　　　　</w:t>
      </w:r>
    </w:p>
    <w:p w14:paraId="51A75C1B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</w:rPr>
      </w:pPr>
    </w:p>
    <w:p w14:paraId="1C856894" w14:textId="77777777" w:rsidR="001E357E" w:rsidRPr="007429BF" w:rsidRDefault="001E357E" w:rsidP="001E357E">
      <w:pPr>
        <w:autoSpaceDE w:val="0"/>
        <w:autoSpaceDN w:val="0"/>
        <w:spacing w:line="397" w:lineRule="exact"/>
        <w:jc w:val="center"/>
        <w:rPr>
          <w:rFonts w:ascii="ＭＳ 明朝" w:eastAsia="ＭＳ 明朝" w:hAnsi="ＭＳ 明朝" w:cs="ＭＳ 明朝"/>
          <w:bCs/>
          <w:sz w:val="26"/>
          <w:szCs w:val="26"/>
          <w:lang w:val="ja-JP"/>
        </w:rPr>
      </w:pPr>
      <w:r w:rsidRPr="007429BF">
        <w:rPr>
          <w:rFonts w:ascii="ＭＳ 明朝" w:eastAsia="ＭＳ 明朝" w:hAnsi="ＭＳ 明朝" w:cs="ＭＳ 明朝"/>
          <w:bCs/>
          <w:sz w:val="26"/>
          <w:szCs w:val="26"/>
          <w:lang w:val="ja-JP"/>
        </w:rPr>
        <w:t>山形県リサイクル製品認定取下届出書</w:t>
      </w:r>
    </w:p>
    <w:p w14:paraId="4509B767" w14:textId="77777777" w:rsidR="001E357E" w:rsidRPr="007429BF" w:rsidRDefault="001E357E" w:rsidP="001E357E">
      <w:pPr>
        <w:autoSpaceDE w:val="0"/>
        <w:autoSpaceDN w:val="0"/>
        <w:spacing w:line="397" w:lineRule="exact"/>
        <w:ind w:rightChars="67" w:right="141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14:paraId="20CDC8C1" w14:textId="77777777" w:rsidR="001E357E" w:rsidRPr="007429BF" w:rsidRDefault="001E357E" w:rsidP="001E357E">
      <w:pPr>
        <w:autoSpaceDE w:val="0"/>
        <w:autoSpaceDN w:val="0"/>
        <w:spacing w:line="397" w:lineRule="exact"/>
        <w:ind w:rightChars="67" w:right="141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山形県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リサイクル認定製品について、認定を取下げたいので、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山形県リサイクル製品認定制度実施要綱第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７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条第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５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項の規定により、認定取下について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次のとおり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届け出ます。</w:t>
      </w:r>
    </w:p>
    <w:p w14:paraId="119B61E4" w14:textId="77777777" w:rsidR="001E357E" w:rsidRPr="007429BF" w:rsidRDefault="001E357E" w:rsidP="001E357E">
      <w:pPr>
        <w:autoSpaceDE w:val="0"/>
        <w:autoSpaceDN w:val="0"/>
        <w:rPr>
          <w:lang w:val="ja-JP"/>
        </w:rPr>
      </w:pPr>
    </w:p>
    <w:tbl>
      <w:tblPr>
        <w:tblW w:w="0" w:type="auto"/>
        <w:tblInd w:w="9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510"/>
        <w:gridCol w:w="1518"/>
        <w:gridCol w:w="7369"/>
      </w:tblGrid>
      <w:tr w:rsidR="007429BF" w:rsidRPr="007429BF" w14:paraId="76CECC7D" w14:textId="77777777" w:rsidTr="00E03BCF">
        <w:trPr>
          <w:trHeight w:val="52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3023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１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6D0E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認定番号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A90B9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sz w:val="24"/>
                <w:szCs w:val="24"/>
                <w:lang w:val="ja-JP"/>
              </w:rPr>
              <w:t>第 　　 号</w:t>
            </w:r>
          </w:p>
        </w:tc>
      </w:tr>
      <w:tr w:rsidR="007429BF" w:rsidRPr="007429BF" w14:paraId="07418F31" w14:textId="77777777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DBF5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pacing w:val="1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２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2C48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認定製品名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9DC0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372C40A1" w14:textId="77777777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065E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３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2D80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認定の有効期間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49F5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　　　　年　　月　　日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から 　　　　年　　月　　日 まで</w:t>
            </w:r>
          </w:p>
        </w:tc>
      </w:tr>
      <w:tr w:rsidR="007429BF" w:rsidRPr="007429BF" w14:paraId="0F4FE726" w14:textId="77777777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2772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４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1AC7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取下の理由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2062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1E750C25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0B5FB84B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722DC858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616BD386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009EA9C1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61E2FE12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5C39D1C7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3131B169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  <w:p w14:paraId="5A6FD51F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341A1648" w14:textId="77777777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4AF7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５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9504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取下理由の</w:t>
            </w:r>
          </w:p>
          <w:p w14:paraId="2D445F2B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</w:rPr>
              <w:t>発生年月日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CE9C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　　　　年　　月　　日</w:t>
            </w:r>
          </w:p>
        </w:tc>
      </w:tr>
      <w:tr w:rsidR="007429BF" w:rsidRPr="007429BF" w14:paraId="7B62F83B" w14:textId="77777777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994D" w14:textId="77777777"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６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71450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担</w:t>
            </w:r>
          </w:p>
          <w:p w14:paraId="758305C5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当</w:t>
            </w:r>
          </w:p>
          <w:p w14:paraId="3E81460F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9215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氏名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E0EE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2DB80FD3" w14:textId="77777777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DBB5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７</w:t>
            </w: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E745D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E3CF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電話番号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55BD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4C0C8E9B" w14:textId="77777777" w:rsidTr="00E03BCF">
        <w:trPr>
          <w:trHeight w:val="53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D52B" w14:textId="77777777"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８</w:t>
            </w: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78FD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3564" w14:textId="77777777"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電子メール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E8A3" w14:textId="77777777"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</w:tbl>
    <w:p w14:paraId="18C79E89" w14:textId="77777777" w:rsidR="00ED744B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※　山形県リサイクル製品認定証を添付すること。</w:t>
      </w:r>
    </w:p>
    <w:p w14:paraId="3D19B986" w14:textId="77777777"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sectPr w:rsidR="001E357E" w:rsidRPr="007429BF" w:rsidSect="0048100B">
      <w:footerReference w:type="even" r:id="rId8"/>
      <w:pgSz w:w="11906" w:h="16838" w:code="9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E8D3" w14:textId="77777777" w:rsidR="00DC3353" w:rsidRDefault="00DC3353">
      <w:r>
        <w:separator/>
      </w:r>
    </w:p>
  </w:endnote>
  <w:endnote w:type="continuationSeparator" w:id="0">
    <w:p w14:paraId="79E83E82" w14:textId="77777777"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3AE4F" w14:textId="77777777" w:rsidR="00DC3353" w:rsidRDefault="00DC3353" w:rsidP="00926F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F230543" w14:textId="77777777" w:rsidR="00DC3353" w:rsidRDefault="00DC33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2AAA7" w14:textId="77777777" w:rsidR="00DC3353" w:rsidRDefault="00DC3353">
      <w:r>
        <w:separator/>
      </w:r>
    </w:p>
  </w:footnote>
  <w:footnote w:type="continuationSeparator" w:id="0">
    <w:p w14:paraId="5AC11DA4" w14:textId="77777777"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40726314">
    <w:abstractNumId w:val="22"/>
  </w:num>
  <w:num w:numId="2" w16cid:durableId="616108462">
    <w:abstractNumId w:val="17"/>
  </w:num>
  <w:num w:numId="3" w16cid:durableId="346098653">
    <w:abstractNumId w:val="15"/>
  </w:num>
  <w:num w:numId="4" w16cid:durableId="823013499">
    <w:abstractNumId w:val="2"/>
  </w:num>
  <w:num w:numId="5" w16cid:durableId="1384911047">
    <w:abstractNumId w:val="4"/>
  </w:num>
  <w:num w:numId="6" w16cid:durableId="167406669">
    <w:abstractNumId w:val="18"/>
  </w:num>
  <w:num w:numId="7" w16cid:durableId="1089473135">
    <w:abstractNumId w:val="13"/>
  </w:num>
  <w:num w:numId="8" w16cid:durableId="459886858">
    <w:abstractNumId w:val="14"/>
  </w:num>
  <w:num w:numId="9" w16cid:durableId="629014831">
    <w:abstractNumId w:val="3"/>
  </w:num>
  <w:num w:numId="10" w16cid:durableId="271785697">
    <w:abstractNumId w:val="9"/>
  </w:num>
  <w:num w:numId="11" w16cid:durableId="1269507197">
    <w:abstractNumId w:val="5"/>
  </w:num>
  <w:num w:numId="12" w16cid:durableId="1114524207">
    <w:abstractNumId w:val="12"/>
  </w:num>
  <w:num w:numId="13" w16cid:durableId="1134562766">
    <w:abstractNumId w:val="10"/>
  </w:num>
  <w:num w:numId="14" w16cid:durableId="113792566">
    <w:abstractNumId w:val="16"/>
  </w:num>
  <w:num w:numId="15" w16cid:durableId="813983244">
    <w:abstractNumId w:val="20"/>
  </w:num>
  <w:num w:numId="16" w16cid:durableId="1818839460">
    <w:abstractNumId w:val="21"/>
  </w:num>
  <w:num w:numId="17" w16cid:durableId="1579054807">
    <w:abstractNumId w:val="19"/>
  </w:num>
  <w:num w:numId="18" w16cid:durableId="872764294">
    <w:abstractNumId w:val="0"/>
  </w:num>
  <w:num w:numId="19" w16cid:durableId="1876388231">
    <w:abstractNumId w:val="6"/>
  </w:num>
  <w:num w:numId="20" w16cid:durableId="22290968">
    <w:abstractNumId w:val="11"/>
  </w:num>
  <w:num w:numId="21" w16cid:durableId="234319772">
    <w:abstractNumId w:val="7"/>
  </w:num>
  <w:num w:numId="22" w16cid:durableId="567809501">
    <w:abstractNumId w:val="1"/>
  </w:num>
  <w:num w:numId="23" w16cid:durableId="487595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35C6C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4759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296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100B"/>
    <w:rsid w:val="00482FAB"/>
    <w:rsid w:val="00484784"/>
    <w:rsid w:val="004A43E5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0DC4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2597B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35E3B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97209"/>
    <w:rsid w:val="00AA320D"/>
    <w:rsid w:val="00AA350D"/>
    <w:rsid w:val="00AB1457"/>
    <w:rsid w:val="00AB5C01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06704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3759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1844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266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ADF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1516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DF6496"/>
    <w:rsid w:val="00E02B4D"/>
    <w:rsid w:val="00E030D5"/>
    <w:rsid w:val="00E03BCF"/>
    <w:rsid w:val="00E04A5A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C16"/>
    <w:rsid w:val="00F458C0"/>
    <w:rsid w:val="00F54317"/>
    <w:rsid w:val="00F57960"/>
    <w:rsid w:val="00F754AC"/>
    <w:rsid w:val="00F774A0"/>
    <w:rsid w:val="00F9653C"/>
    <w:rsid w:val="00FA0337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DB948ED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BDBCE-6086-4FE9-93C8-E2B01D39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216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早坂翔</cp:lastModifiedBy>
  <cp:revision>16</cp:revision>
  <cp:lastPrinted>2025-10-01T00:54:00Z</cp:lastPrinted>
  <dcterms:created xsi:type="dcterms:W3CDTF">2024-09-24T07:34:00Z</dcterms:created>
  <dcterms:modified xsi:type="dcterms:W3CDTF">2025-10-01T01:00:00Z</dcterms:modified>
</cp:coreProperties>
</file>